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274"/>
        <w:gridCol w:w="1740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742764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0F5273E5" w:rsidR="00101E3C" w:rsidRPr="00555855" w:rsidRDefault="00101E3C" w:rsidP="00555855">
            <w:pPr>
              <w:spacing w:after="0"/>
              <w:rPr>
                <w:sz w:val="24"/>
                <w:szCs w:val="24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4355CC" w:rsidRPr="00742764">
              <w:rPr>
                <w:rFonts w:ascii="Candara" w:hAnsi="Candara"/>
                <w:b/>
                <w:color w:val="FF0000"/>
              </w:rPr>
              <w:t xml:space="preserve">Ana </w:t>
            </w:r>
            <w:proofErr w:type="spellStart"/>
            <w:r w:rsidR="004355CC" w:rsidRPr="00742764">
              <w:rPr>
                <w:rFonts w:ascii="Candara" w:hAnsi="Candara"/>
                <w:b/>
                <w:color w:val="FF0000"/>
              </w:rPr>
              <w:t>Bešenić</w:t>
            </w:r>
            <w:proofErr w:type="spellEnd"/>
            <w:r w:rsidR="004355CC" w:rsidRPr="00742764">
              <w:rPr>
                <w:rFonts w:ascii="Candara" w:hAnsi="Candara"/>
                <w:b/>
                <w:color w:val="FF0000"/>
              </w:rPr>
              <w:t xml:space="preserve">, </w:t>
            </w:r>
            <w:r w:rsidR="004355CC" w:rsidRPr="00742764">
              <w:rPr>
                <w:rFonts w:ascii="Candara" w:hAnsi="Candara"/>
                <w:b/>
                <w:i/>
                <w:color w:val="FF0000"/>
              </w:rPr>
              <w:t>Suza za zagorske brege</w:t>
            </w:r>
            <w:r w:rsidR="00233D22" w:rsidRPr="00742764">
              <w:rPr>
                <w:rFonts w:ascii="Candara" w:hAnsi="Candara"/>
                <w:b/>
                <w:color w:val="FF0000"/>
              </w:rPr>
              <w:t xml:space="preserve">, Miroslav Slavko </w:t>
            </w:r>
            <w:proofErr w:type="spellStart"/>
            <w:r w:rsidR="00233D22" w:rsidRPr="00742764">
              <w:rPr>
                <w:rFonts w:ascii="Candara" w:hAnsi="Candara"/>
                <w:b/>
                <w:color w:val="FF0000"/>
              </w:rPr>
              <w:t>Mađer</w:t>
            </w:r>
            <w:proofErr w:type="spellEnd"/>
            <w:r w:rsidR="00233D22" w:rsidRPr="00742764">
              <w:rPr>
                <w:rFonts w:ascii="Candara" w:hAnsi="Candara"/>
                <w:b/>
                <w:color w:val="FF0000"/>
              </w:rPr>
              <w:t xml:space="preserve">, </w:t>
            </w:r>
            <w:r w:rsidR="00233D22" w:rsidRPr="00742764">
              <w:rPr>
                <w:rFonts w:ascii="Candara" w:hAnsi="Candara"/>
                <w:b/>
                <w:i/>
                <w:color w:val="FF0000"/>
              </w:rPr>
              <w:t>Pjevat će Slavonija</w:t>
            </w:r>
            <w:r w:rsidR="00742764">
              <w:rPr>
                <w:rFonts w:ascii="Candara" w:hAnsi="Candara"/>
                <w:b/>
                <w:color w:val="FF0000"/>
              </w:rPr>
              <w:t>, Momčilo Popadić</w:t>
            </w:r>
            <w:r w:rsidR="00233D22" w:rsidRPr="00742764">
              <w:rPr>
                <w:rFonts w:ascii="Candara" w:hAnsi="Candara"/>
                <w:b/>
                <w:color w:val="FF0000"/>
              </w:rPr>
              <w:t xml:space="preserve">, </w:t>
            </w:r>
            <w:r w:rsidR="00233D22" w:rsidRPr="00742764">
              <w:rPr>
                <w:rFonts w:ascii="Candara" w:hAnsi="Candara"/>
                <w:b/>
                <w:i/>
                <w:color w:val="FF0000"/>
              </w:rPr>
              <w:t xml:space="preserve">Ča je život </w:t>
            </w:r>
            <w:proofErr w:type="spellStart"/>
            <w:r w:rsidR="00233D22" w:rsidRPr="00742764">
              <w:rPr>
                <w:rFonts w:ascii="Candara" w:hAnsi="Candara"/>
                <w:b/>
                <w:i/>
                <w:color w:val="FF0000"/>
              </w:rPr>
              <w:t>vengo</w:t>
            </w:r>
            <w:proofErr w:type="spellEnd"/>
            <w:r w:rsidR="00233D22" w:rsidRPr="00742764">
              <w:rPr>
                <w:rFonts w:ascii="Candara" w:hAnsi="Candara"/>
                <w:b/>
                <w:i/>
                <w:color w:val="FF0000"/>
              </w:rPr>
              <w:t xml:space="preserve"> </w:t>
            </w:r>
            <w:proofErr w:type="spellStart"/>
            <w:r w:rsidR="00233D22" w:rsidRPr="00742764">
              <w:rPr>
                <w:rFonts w:ascii="Candara" w:hAnsi="Candara"/>
                <w:b/>
                <w:i/>
                <w:color w:val="FF0000"/>
              </w:rPr>
              <w:t>fantažija</w:t>
            </w:r>
            <w:proofErr w:type="spellEnd"/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285F5D57" w:rsidR="00101E3C" w:rsidRPr="002D1BC0" w:rsidRDefault="00101E3C" w:rsidP="007427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742764">
              <w:rPr>
                <w:rFonts w:ascii="Candara" w:eastAsia="Calibri" w:hAnsi="Candara" w:cs="Arial"/>
              </w:rPr>
              <w:t>lirske pjesme</w:t>
            </w:r>
            <w:r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27007741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233D22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="00233D22">
              <w:rPr>
                <w:rFonts w:ascii="Candara" w:eastAsia="Times New Roman" w:hAnsi="Candara" w:cs="Arial"/>
                <w:bCs/>
                <w:lang w:bidi="ar-SA"/>
              </w:rPr>
              <w:t>skupinski</w:t>
            </w:r>
            <w:proofErr w:type="spellEnd"/>
            <w:r w:rsidR="00233D22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5776" w14:textId="01BB7017" w:rsidR="00233D22" w:rsidRPr="00233D22" w:rsidRDefault="00233D22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 xml:space="preserve">Uspoređuje književne tekstove istoga ili različitih autora, iste književne vrste i tematike. </w:t>
            </w:r>
          </w:p>
          <w:p w14:paraId="07E35041" w14:textId="645B9A2B" w:rsidR="00101E3C" w:rsidRPr="00233D22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33D2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233D22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Uspoređuje vlastite spoznaje o svijetu i prikaz svijeta u književnome tekstu.</w:t>
            </w:r>
          </w:p>
          <w:p w14:paraId="78E373E8" w14:textId="77777777" w:rsidR="00101E3C" w:rsidRPr="00233D22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</w:p>
          <w:p w14:paraId="48E27EE5" w14:textId="77777777" w:rsidR="00101E3C" w:rsidRPr="00233D22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</w:p>
          <w:p w14:paraId="342AFB85" w14:textId="2F3FACBE" w:rsidR="00101E3C" w:rsidRPr="00233D22" w:rsidRDefault="00233D22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spoređuje književni tekst s njegovim prilagodbama u drugim medijima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233D2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33D22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410AD3AA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oblikovati temu teksta</w:t>
            </w:r>
          </w:p>
          <w:p w14:paraId="5767090F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611CD2D3" w14:textId="28CDCC03" w:rsidR="00101E3C" w:rsidRPr="00D27504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AF5030">
              <w:rPr>
                <w:rFonts w:ascii="Candara" w:hAnsi="Candara" w:cs="Arial"/>
              </w:rPr>
              <w:t xml:space="preserve">razvijati sposobnost </w:t>
            </w:r>
            <w:r>
              <w:rPr>
                <w:rFonts w:ascii="Candara" w:hAnsi="Candara" w:cs="Arial"/>
              </w:rPr>
              <w:t xml:space="preserve">uspoređivanja i uočavanja sličnosti i razlika u </w:t>
            </w:r>
            <w:r w:rsidR="00233D22">
              <w:rPr>
                <w:rFonts w:ascii="Candara" w:hAnsi="Candara" w:cs="Arial"/>
              </w:rPr>
              <w:t>lirskim pjesmama slične tematike</w:t>
            </w:r>
          </w:p>
          <w:p w14:paraId="29D0C198" w14:textId="45596A46" w:rsidR="00101E3C" w:rsidRPr="00233D22" w:rsidRDefault="00233D22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objašnjava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ti</w:t>
            </w: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 xml:space="preserve"> obilježja poetskoga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teksta te nj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egovu</w:t>
            </w: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 xml:space="preserve"> višeznačnosti i primjenj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ivati </w:t>
            </w:r>
            <w:r w:rsidRPr="00233D22">
              <w:rPr>
                <w:rFonts w:ascii="Candara" w:hAnsi="Candara"/>
                <w:color w:val="231F20"/>
                <w:shd w:val="clear" w:color="auto" w:fill="FFFFFF"/>
              </w:rPr>
              <w:t>dosad stečena književnoteorijska znanja</w:t>
            </w:r>
            <w:r w:rsidR="00742764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101E3C" w14:paraId="5139B123" w14:textId="77777777" w:rsidTr="00DE718A">
        <w:trPr>
          <w:trHeight w:val="301"/>
        </w:trPr>
        <w:tc>
          <w:tcPr>
            <w:tcW w:w="765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742764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0949035B" w:rsidR="00101E3C" w:rsidRPr="0041350F" w:rsidRDefault="00DE718A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3 </w:t>
            </w:r>
            <w:r w:rsidR="00101E3C" w:rsidRPr="0041350F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FC0" w14:textId="6D8C95BD" w:rsidR="00101E3C" w:rsidRPr="00742764" w:rsidRDefault="00101E3C" w:rsidP="00742764">
            <w:pPr>
              <w:rPr>
                <w:rFonts w:ascii="Candara" w:hAnsi="Candara"/>
              </w:rPr>
            </w:pPr>
            <w:r w:rsidRPr="00742764">
              <w:rPr>
                <w:rFonts w:ascii="Candara" w:hAnsi="Candara" w:cs="Arial"/>
              </w:rPr>
              <w:t>Da bismo postigli željeno ozračje za interpretaciju ov</w:t>
            </w:r>
            <w:r w:rsidR="00233D22" w:rsidRPr="00742764">
              <w:rPr>
                <w:rFonts w:ascii="Candara" w:hAnsi="Candara" w:cs="Arial"/>
              </w:rPr>
              <w:t>o</w:t>
            </w:r>
            <w:r w:rsidRPr="00742764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DE718A" w:rsidRPr="00742764">
              <w:rPr>
                <w:rFonts w:ascii="Candara" w:hAnsi="Candara"/>
              </w:rPr>
              <w:t xml:space="preserve">Koji su događaji u tvojemu životu obilježeni pjesmom i glazbom? Koje se pjesme pjevaju u tvojemu zavičaju tijekom različitih proslava? </w:t>
            </w:r>
          </w:p>
          <w:p w14:paraId="51600C09" w14:textId="6698B1FF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42764">
              <w:rPr>
                <w:rFonts w:ascii="Candara" w:eastAsia="Times New Roman" w:hAnsi="Candara" w:cs="Arial"/>
                <w:lang w:bidi="ar-SA"/>
              </w:rPr>
              <w:t>Priprema za slušanje tekst</w:t>
            </w:r>
            <w:r w:rsidR="00DE718A" w:rsidRPr="00742764">
              <w:rPr>
                <w:rFonts w:ascii="Candara" w:eastAsia="Times New Roman" w:hAnsi="Candara" w:cs="Arial"/>
                <w:lang w:bidi="ar-SA"/>
              </w:rPr>
              <w:t>ova</w:t>
            </w:r>
            <w:r w:rsidRPr="00742764">
              <w:rPr>
                <w:rFonts w:ascii="Candara" w:eastAsia="Times New Roman" w:hAnsi="Candara" w:cs="Arial"/>
                <w:lang w:bidi="ar-SA"/>
              </w:rPr>
              <w:t xml:space="preserve"> – tumačenje manje poznatih riječi</w:t>
            </w:r>
            <w:r w:rsidR="00DE718A" w:rsidRPr="00742764">
              <w:rPr>
                <w:rFonts w:ascii="Candara" w:eastAsia="Times New Roman" w:hAnsi="Candara" w:cs="Arial"/>
                <w:lang w:bidi="ar-SA"/>
              </w:rPr>
              <w:t xml:space="preserve"> u svima trima tekstovima</w:t>
            </w:r>
            <w:r w:rsidRPr="00742764">
              <w:rPr>
                <w:rFonts w:ascii="Candara" w:eastAsia="Times New Roman" w:hAnsi="Candara" w:cs="Arial"/>
                <w:lang w:bidi="ar-SA"/>
              </w:rPr>
              <w:t>.</w:t>
            </w:r>
          </w:p>
          <w:p w14:paraId="6CBA9374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42764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 xml:space="preserve">– razgovara o temi </w:t>
            </w:r>
          </w:p>
          <w:p w14:paraId="3DCE9384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 xml:space="preserve">– aktivno sluša sugovornika </w:t>
            </w:r>
          </w:p>
          <w:p w14:paraId="38FE12E9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0AF16C04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>– zapisuje naslov</w:t>
            </w:r>
            <w:r w:rsidR="00DE718A" w:rsidRPr="00742764">
              <w:rPr>
                <w:rFonts w:ascii="Candara" w:eastAsia="Times New Roman" w:hAnsi="Candara" w:cs="Arial"/>
                <w:bCs/>
                <w:lang w:bidi="ar-SA"/>
              </w:rPr>
              <w:t>e</w:t>
            </w:r>
          </w:p>
        </w:tc>
      </w:tr>
      <w:tr w:rsidR="00101E3C" w14:paraId="0BC43588" w14:textId="77777777" w:rsidTr="00742764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1D395E7B" w:rsidR="00101E3C" w:rsidRDefault="00DE718A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30 </w:t>
            </w:r>
            <w:r w:rsidR="00101E3C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3CEA4AB5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614E2665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742764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</w:t>
            </w:r>
            <w:r w:rsidR="00DE718A" w:rsidRPr="00742764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ih</w:t>
            </w:r>
            <w:r w:rsidRPr="00742764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zapisa u digitalnome udžbeniku ili živa riječ učitelja</w:t>
            </w:r>
          </w:p>
          <w:p w14:paraId="4EFFBF37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42764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6DD1DC8" w14:textId="77777777" w:rsidR="00DE718A" w:rsidRPr="00742764" w:rsidRDefault="00101E3C" w:rsidP="00DE718A">
            <w:pPr>
              <w:rPr>
                <w:rFonts w:ascii="Candara" w:hAnsi="Candara"/>
              </w:rPr>
            </w:pPr>
            <w:r w:rsidRPr="00742764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742764">
              <w:rPr>
                <w:rFonts w:ascii="Candara" w:eastAsia="Calibri" w:hAnsi="Candara" w:cs="Times New Roman"/>
                <w:lang w:bidi="ar-SA"/>
              </w:rPr>
              <w:t xml:space="preserve"> – Učenici iznose svoje dojmove i zapažanja odgovarajući na pitanja: </w:t>
            </w:r>
            <w:r w:rsidR="00DE718A" w:rsidRPr="00742764">
              <w:rPr>
                <w:rFonts w:ascii="Candara" w:hAnsi="Candara"/>
              </w:rPr>
              <w:t>Koja ti je pjesma poznata otprije? U kojim se prigodama pjeva ili sluša?</w:t>
            </w:r>
          </w:p>
          <w:p w14:paraId="06E42003" w14:textId="2BCC4FCF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0A8CD5BF" w:rsidR="00101E3C" w:rsidRPr="00742764" w:rsidRDefault="00DE718A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742764">
              <w:rPr>
                <w:rFonts w:ascii="Candara" w:eastAsia="Calibri" w:hAnsi="Candara" w:cs="ArnoPro-Display"/>
                <w:lang w:bidi="ar-SA"/>
              </w:rPr>
              <w:t>Rad u skupinama: učenike podijelimo u 5 skupina – tri skupine odgovaraju na pitanja</w:t>
            </w:r>
            <w:r w:rsidR="00101E3C" w:rsidRPr="00742764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101E3C" w:rsidRPr="00742764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742764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</w:t>
            </w:r>
            <w:r w:rsidRPr="00742764">
              <w:rPr>
                <w:rFonts w:ascii="Candara" w:eastAsia="Calibri" w:hAnsi="Candara" w:cs="ArnoPro-Display"/>
                <w:lang w:bidi="ar-SA"/>
              </w:rPr>
              <w:t>(svaka skupina po dva pitanja o pjesmi za koju je zadužena</w:t>
            </w:r>
            <w:r w:rsidRPr="00742764">
              <w:rPr>
                <w:rFonts w:ascii="Candara" w:eastAsia="Calibri" w:hAnsi="Candara" w:cs="ArnoPro-Display"/>
                <w:i/>
                <w:iCs/>
                <w:lang w:bidi="ar-SA"/>
              </w:rPr>
              <w:t>)</w:t>
            </w:r>
            <w:r w:rsidR="00101E3C" w:rsidRPr="00742764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6A0E1FB" w14:textId="03A26714" w:rsidR="00101E3C" w:rsidRPr="00742764" w:rsidRDefault="00101E3C" w:rsidP="00E622EE">
            <w:pPr>
              <w:spacing w:after="0"/>
              <w:rPr>
                <w:rFonts w:ascii="Candara" w:hAnsi="Candara" w:cs="Calibri"/>
              </w:rPr>
            </w:pPr>
            <w:r w:rsidRPr="00742764">
              <w:rPr>
                <w:rFonts w:ascii="Candara" w:eastAsia="Calibri" w:hAnsi="Candara" w:cs="ArnoPro-Display"/>
                <w:lang w:bidi="ar-SA"/>
              </w:rPr>
              <w:t xml:space="preserve">Nakon provjere razumijevanja teksta </w:t>
            </w:r>
            <w:r w:rsidR="00DE718A" w:rsidRPr="00742764">
              <w:rPr>
                <w:rFonts w:ascii="Candara" w:eastAsia="Calibri" w:hAnsi="Candara" w:cs="ArnoPro-Display"/>
                <w:lang w:bidi="ar-SA"/>
              </w:rPr>
              <w:t xml:space="preserve">po skupinama i objave svake skupine, dvije skupine rade usporednu raščlambu te uočavaju što je slično, a što različito trima tekstovima. </w:t>
            </w:r>
            <w:r w:rsidR="007F5EB4" w:rsidRPr="00742764">
              <w:rPr>
                <w:rFonts w:ascii="Candara" w:eastAsia="Calibri" w:hAnsi="Candara" w:cs="ArnoPro-Display"/>
                <w:lang w:bidi="ar-SA"/>
              </w:rPr>
              <w:t xml:space="preserve">Neka im u tome pomognu pitanja u rubrici </w:t>
            </w:r>
            <w:r w:rsidR="007F5EB4" w:rsidRPr="00742764">
              <w:rPr>
                <w:rFonts w:ascii="Candara" w:eastAsia="Calibri" w:hAnsi="Candara" w:cs="ArnoPro-Display"/>
                <w:i/>
                <w:lang w:bidi="ar-SA"/>
              </w:rPr>
              <w:t>Učim i prepoznajem književne pojmove</w:t>
            </w:r>
            <w:r w:rsidR="007F5EB4" w:rsidRPr="00742764"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DE718A" w:rsidRPr="00742764">
              <w:rPr>
                <w:rFonts w:ascii="Candara" w:eastAsia="Calibri" w:hAnsi="Candara" w:cs="ArnoPro-Display"/>
                <w:lang w:bidi="ar-SA"/>
              </w:rPr>
              <w:t>Objavljuju rezultate. Tijekom rada dviju skupina koje se bave usporednom raščlambom, ostale skupine dogovaraju se što će o tekstu kojim su se bavil</w:t>
            </w:r>
            <w:r w:rsidR="007F5EB4" w:rsidRPr="00742764">
              <w:rPr>
                <w:rFonts w:ascii="Candara" w:eastAsia="Calibri" w:hAnsi="Candara" w:cs="ArnoPro-Display"/>
                <w:lang w:bidi="ar-SA"/>
              </w:rPr>
              <w:t>e</w:t>
            </w:r>
            <w:r w:rsidR="00DE718A" w:rsidRPr="00742764">
              <w:rPr>
                <w:rFonts w:ascii="Candara" w:eastAsia="Calibri" w:hAnsi="Candara" w:cs="ArnoPro-Display"/>
                <w:lang w:bidi="ar-SA"/>
              </w:rPr>
              <w:t xml:space="preserve"> zabilježiti na ploču kao plan ploče te zapisuju plan ploče. </w:t>
            </w:r>
          </w:p>
          <w:p w14:paraId="350A1A40" w14:textId="77777777" w:rsidR="00101E3C" w:rsidRPr="00742764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– aktivno sluša </w:t>
            </w:r>
          </w:p>
          <w:p w14:paraId="431B8932" w14:textId="6AC03753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>tekst</w:t>
            </w:r>
            <w:r w:rsidR="00DE718A" w:rsidRPr="00742764">
              <w:rPr>
                <w:rFonts w:ascii="Candara" w:eastAsia="Times New Roman" w:hAnsi="Candara" w:cs="Arial"/>
                <w:bCs/>
                <w:lang w:bidi="ar-SA"/>
              </w:rPr>
              <w:t>ove</w:t>
            </w:r>
          </w:p>
          <w:p w14:paraId="126B29F8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124EC79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 xml:space="preserve">– usmeno se izražava o </w:t>
            </w:r>
            <w:r w:rsidRPr="00742764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pročitanome</w:t>
            </w:r>
            <w:r w:rsidR="00DE718A" w:rsidRPr="00742764">
              <w:rPr>
                <w:rFonts w:ascii="Candara" w:eastAsia="Times New Roman" w:hAnsi="Candara" w:cs="Arial"/>
                <w:bCs/>
                <w:lang w:bidi="ar-SA"/>
              </w:rPr>
              <w:t>/</w:t>
            </w:r>
            <w:r w:rsidR="00742764" w:rsidRPr="00742764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E718A" w:rsidRPr="00742764">
              <w:rPr>
                <w:rFonts w:ascii="Candara" w:eastAsia="Times New Roman" w:hAnsi="Candara" w:cs="Arial"/>
                <w:bCs/>
                <w:lang w:bidi="ar-SA"/>
              </w:rPr>
              <w:t>poslušanome</w:t>
            </w:r>
            <w:proofErr w:type="spellEnd"/>
          </w:p>
          <w:p w14:paraId="0F52C7B4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 xml:space="preserve">– zaključuje i razmjenjuje mišljenje s ostalim učenicima </w:t>
            </w:r>
          </w:p>
          <w:p w14:paraId="0A648825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4A22D953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 w:rsidRPr="00742764">
              <w:rPr>
                <w:rFonts w:ascii="Candara" w:hAnsi="Candara" w:cs="Arial"/>
              </w:rPr>
              <w:t>– aktivno sluša, iznosi svoja zapažanja</w:t>
            </w:r>
            <w:r w:rsidR="007F5EB4" w:rsidRPr="00742764">
              <w:rPr>
                <w:rFonts w:ascii="Candara" w:hAnsi="Candara" w:cs="Arial"/>
              </w:rPr>
              <w:t xml:space="preserve"> o uspoređenim tekstovima</w:t>
            </w:r>
            <w:r w:rsidRPr="00742764">
              <w:rPr>
                <w:rFonts w:ascii="Candara" w:hAnsi="Candara" w:cs="Arial"/>
              </w:rPr>
              <w:t>, komentira i argumentira svoje mišljenje</w:t>
            </w:r>
          </w:p>
          <w:p w14:paraId="7D4A6ED6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0E5270F6" w14:textId="734B9C42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Cs/>
                <w:lang w:bidi="ar-SA"/>
              </w:rPr>
              <w:t>– bilježi važne pojedinosti</w:t>
            </w:r>
          </w:p>
        </w:tc>
      </w:tr>
      <w:tr w:rsidR="00101E3C" w14:paraId="1690DF2C" w14:textId="77777777" w:rsidTr="00742764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29D3" w14:textId="6C2E447A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742764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igraju igru u digitalnome udžbeniku u rubrici </w:t>
            </w:r>
            <w:r w:rsidRPr="00742764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Umjetnost riječi – </w:t>
            </w:r>
            <w:r w:rsidR="007F5EB4" w:rsidRPr="00742764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Motivi u pjesmama…</w:t>
            </w:r>
          </w:p>
          <w:p w14:paraId="7917D8FB" w14:textId="77777777" w:rsidR="007F5EB4" w:rsidRPr="00742764" w:rsidRDefault="00101E3C" w:rsidP="007F5EB4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U završnome dijelu sata učenici mogu razgovarati i prema smjernicama </w:t>
            </w:r>
            <w:r w:rsidR="007F5EB4" w:rsidRPr="00742764">
              <w:rPr>
                <w:rFonts w:ascii="Candara" w:hAnsi="Candara"/>
              </w:rPr>
              <w:t xml:space="preserve">1. </w:t>
            </w:r>
            <w:r w:rsidRPr="00742764">
              <w:rPr>
                <w:rFonts w:ascii="Candara" w:hAnsi="Candara"/>
              </w:rPr>
              <w:t xml:space="preserve">zadatka iz rubrike </w:t>
            </w:r>
            <w:r w:rsidRPr="00742764">
              <w:rPr>
                <w:rFonts w:ascii="Candara" w:hAnsi="Candara"/>
                <w:i/>
                <w:iCs/>
              </w:rPr>
              <w:t>Izaberi po svojoj mjeri</w:t>
            </w:r>
            <w:r w:rsidRPr="00742764">
              <w:rPr>
                <w:rFonts w:ascii="Candara" w:hAnsi="Candara"/>
              </w:rPr>
              <w:t>:</w:t>
            </w:r>
            <w:r w:rsidR="007F5EB4" w:rsidRPr="00742764">
              <w:rPr>
                <w:rFonts w:ascii="Candara" w:hAnsi="Candara"/>
              </w:rPr>
              <w:t xml:space="preserve"> </w:t>
            </w:r>
            <w:r w:rsidR="007F5EB4" w:rsidRPr="00742764">
              <w:rPr>
                <w:rFonts w:ascii="Candara" w:hAnsi="Candara" w:cstheme="minorHAnsi"/>
              </w:rPr>
              <w:t xml:space="preserve">Poslušaj uglazbljene pjesme koje si čitao/čitala. Odaberi jednu od pjesama i potraži zanimljivosti o njezinu nastanku, autoru stihova i glazbe, izvođačima, prigodama u kojima se sluša... Zanimljivosti predstavi ostalim učenicima. </w:t>
            </w:r>
          </w:p>
          <w:p w14:paraId="15FB9D9F" w14:textId="6C7FDB8E" w:rsidR="00101E3C" w:rsidRPr="00742764" w:rsidRDefault="00A24381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Ili prema pitanjima u rubrici </w:t>
            </w:r>
            <w:r w:rsidRPr="00742764">
              <w:rPr>
                <w:rFonts w:ascii="Candara" w:hAnsi="Candara"/>
                <w:i/>
                <w:iCs/>
              </w:rPr>
              <w:t>A kako bih ja</w:t>
            </w:r>
            <w:r w:rsidRPr="00742764">
              <w:rPr>
                <w:rFonts w:ascii="Candara" w:hAnsi="Candara"/>
              </w:rPr>
              <w:t>:</w:t>
            </w:r>
          </w:p>
          <w:p w14:paraId="4D8AC7DA" w14:textId="699D8EEA" w:rsidR="00A24381" w:rsidRPr="00742764" w:rsidRDefault="00A24381" w:rsidP="00A24381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>Koliko ti je glazba važna u svakodnevnome životu? Koje osjećaje najčešće izražavaš pjesmom?</w:t>
            </w:r>
          </w:p>
          <w:p w14:paraId="6556C9DB" w14:textId="0016CF00" w:rsidR="00A24381" w:rsidRPr="00742764" w:rsidRDefault="00A24381" w:rsidP="00A24381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Zašto je važno i pjesmom čuvati svoju tradiciju i baštinu? </w:t>
            </w:r>
            <w:r w:rsidR="00742764">
              <w:rPr>
                <w:rFonts w:ascii="Candara" w:hAnsi="Candara"/>
              </w:rPr>
              <w:t xml:space="preserve">   </w:t>
            </w:r>
            <w:r w:rsidRPr="00742764">
              <w:rPr>
                <w:rFonts w:ascii="Candara" w:hAnsi="Candara"/>
              </w:rPr>
              <w:t>Na koji način čuvamo pjesme od zaborava?</w:t>
            </w:r>
          </w:p>
          <w:p w14:paraId="70DAA7D6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42764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aktualizira temu </w:t>
            </w:r>
          </w:p>
          <w:p w14:paraId="4D142167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42764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271C06A0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936ED35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42764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742764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742764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75DA" w14:textId="773C2266" w:rsidR="007F5EB4" w:rsidRPr="00742764" w:rsidRDefault="007F5EB4" w:rsidP="007F5EB4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Razredni projekt: obilježite u razredu Svjetski dan glazbe. Pripremite se za sat na kojemu ćete različitom vrstom glazbe i različitim aktivnostima (sviranjem, pjevanjem, plesanjem) pokazati koliko vam je glazba važna u svakodnevnome životu. </w:t>
            </w:r>
          </w:p>
          <w:p w14:paraId="664AD5F3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42764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 istražuje, zaključuje, zapisuje</w:t>
            </w:r>
          </w:p>
        </w:tc>
      </w:tr>
      <w:tr w:rsidR="00101E3C" w14:paraId="3FF0AA61" w14:textId="77777777" w:rsidTr="00742764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742764" w:rsidRDefault="00101E3C" w:rsidP="00742764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742764" w:rsidRDefault="00101E3C" w:rsidP="00742764">
            <w:pPr>
              <w:spacing w:after="0"/>
              <w:rPr>
                <w:rFonts w:ascii="Candara" w:eastAsia="Calibri" w:hAnsi="Candara" w:cs="Times New Roman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742764" w:rsidRDefault="00101E3C" w:rsidP="00742764">
            <w:pPr>
              <w:spacing w:after="0"/>
              <w:rPr>
                <w:rFonts w:ascii="Candara" w:eastAsia="Calibri" w:hAnsi="Candara" w:cs="Times New Roman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742764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742764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294B11A5" w14:textId="70FED34B" w:rsidR="00742764" w:rsidRPr="00742764" w:rsidRDefault="00101E3C" w:rsidP="00742764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A24381" w:rsidRPr="00742764">
              <w:rPr>
                <w:rFonts w:ascii="Candara" w:eastAsia="Times New Roman" w:hAnsi="Candara" w:cstheme="minorHAnsi"/>
                <w:lang w:eastAsia="hr-HR"/>
              </w:rPr>
              <w:t>, omogućiti potporu učenika u skupini</w:t>
            </w:r>
            <w:r w:rsidRPr="00742764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101E3C" w14:paraId="1D512923" w14:textId="77777777" w:rsidTr="0074276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742764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42764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naučenoga:</w:t>
            </w:r>
          </w:p>
        </w:tc>
      </w:tr>
      <w:tr w:rsidR="00101E3C" w14:paraId="4D79319F" w14:textId="77777777" w:rsidTr="00742764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Pr="00742764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742764">
              <w:rPr>
                <w:rFonts w:ascii="Candara" w:hAnsi="Candara" w:cs="Open Sans"/>
                <w:sz w:val="22"/>
                <w:szCs w:val="22"/>
              </w:rPr>
              <w:t xml:space="preserve"> – opažanje učenikovih aktivnosti, ponašanja i zalaganja tijekom rada.</w:t>
            </w:r>
          </w:p>
          <w:p w14:paraId="10245CA8" w14:textId="77777777" w:rsidR="00101E3C" w:rsidRPr="00742764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742764">
              <w:rPr>
                <w:rFonts w:ascii="Candara" w:hAnsi="Candara"/>
              </w:rPr>
              <w:t xml:space="preserve">– </w:t>
            </w:r>
            <w:r w:rsidRPr="00742764"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Pr="00742764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742764"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7AFCE113" w:rsidR="00101E3C" w:rsidRPr="00742764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74276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vrednovanje </w:t>
            </w:r>
            <w:proofErr w:type="spellStart"/>
            <w:r w:rsidR="007F5EB4" w:rsidRPr="00742764">
              <w:rPr>
                <w:rFonts w:ascii="Candara" w:eastAsia="Times New Roman" w:hAnsi="Candara" w:cs="Open Sans"/>
                <w:bCs/>
                <w:lang w:eastAsia="hr-HR" w:bidi="ar-SA"/>
              </w:rPr>
              <w:t>skupinskoga</w:t>
            </w:r>
            <w:proofErr w:type="spellEnd"/>
            <w:r w:rsidR="007F5EB4" w:rsidRPr="0074276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rada</w:t>
            </w:r>
            <w:r w:rsidR="00742764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101E3C" w14:paraId="7DA2E838" w14:textId="77777777" w:rsidTr="00742764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Pr="00E10B9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Pr="00E10B9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E10B9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E10B90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Pr="00E10B9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742764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2BE1770E" w14:textId="589F243C" w:rsidR="00A24381" w:rsidRPr="00742764" w:rsidRDefault="00A24381" w:rsidP="00742764">
            <w:pPr>
              <w:spacing w:after="0"/>
              <w:jc w:val="center"/>
              <w:rPr>
                <w:rFonts w:ascii="Candara" w:hAnsi="Candara"/>
                <w:b/>
                <w:color w:val="FF5050"/>
              </w:rPr>
            </w:pPr>
            <w:r w:rsidRPr="00742764">
              <w:rPr>
                <w:rFonts w:ascii="Candara" w:hAnsi="Candara"/>
                <w:b/>
                <w:color w:val="FF5050"/>
              </w:rPr>
              <w:t xml:space="preserve">Ana </w:t>
            </w:r>
            <w:proofErr w:type="spellStart"/>
            <w:r w:rsidRPr="00742764">
              <w:rPr>
                <w:rFonts w:ascii="Candara" w:hAnsi="Candara"/>
                <w:b/>
                <w:color w:val="FF5050"/>
              </w:rPr>
              <w:t>Bešenić</w:t>
            </w:r>
            <w:proofErr w:type="spellEnd"/>
            <w:r w:rsidRPr="00742764">
              <w:rPr>
                <w:rFonts w:ascii="Candara" w:hAnsi="Candara"/>
                <w:b/>
                <w:color w:val="FF5050"/>
              </w:rPr>
              <w:t xml:space="preserve">, </w:t>
            </w:r>
            <w:r w:rsidRPr="00742764">
              <w:rPr>
                <w:rFonts w:ascii="Candara" w:hAnsi="Candara"/>
                <w:b/>
                <w:i/>
                <w:color w:val="FF5050"/>
              </w:rPr>
              <w:t>Suza za zagorske brege</w:t>
            </w:r>
          </w:p>
          <w:p w14:paraId="6C3DEABC" w14:textId="1E3EF9B8" w:rsidR="00A24381" w:rsidRPr="00742764" w:rsidRDefault="00A24381" w:rsidP="00742764">
            <w:pPr>
              <w:spacing w:after="0"/>
              <w:jc w:val="center"/>
              <w:rPr>
                <w:rFonts w:ascii="Candara" w:hAnsi="Candara"/>
                <w:b/>
                <w:color w:val="FF5050"/>
              </w:rPr>
            </w:pPr>
          </w:p>
          <w:p w14:paraId="4D27F612" w14:textId="1A3E8371" w:rsidR="00A24381" w:rsidRPr="00742764" w:rsidRDefault="00742764" w:rsidP="00E622EE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A24381" w:rsidRPr="00742764">
              <w:rPr>
                <w:rFonts w:ascii="Candara" w:hAnsi="Candara"/>
              </w:rPr>
              <w:t xml:space="preserve"> kajkavsko narječje</w:t>
            </w:r>
            <w:r w:rsidR="008A4D24" w:rsidRPr="00742764">
              <w:rPr>
                <w:rFonts w:ascii="Candara" w:hAnsi="Candara"/>
              </w:rPr>
              <w:t xml:space="preserve"> (</w:t>
            </w:r>
            <w:r w:rsidR="008A4D24" w:rsidRPr="00742764">
              <w:rPr>
                <w:rFonts w:ascii="Candara" w:hAnsi="Candara"/>
                <w:i/>
                <w:iCs/>
              </w:rPr>
              <w:t xml:space="preserve">kaj,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dišeče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vu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otprl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nazaj</w:t>
            </w:r>
            <w:proofErr w:type="spellEnd"/>
            <w:r w:rsidR="008A4D24" w:rsidRPr="00742764">
              <w:rPr>
                <w:rFonts w:ascii="Candara" w:hAnsi="Candara"/>
              </w:rPr>
              <w:t>)</w:t>
            </w:r>
          </w:p>
          <w:p w14:paraId="73A1C655" w14:textId="1488421D" w:rsidR="00A24381" w:rsidRPr="00742764" w:rsidRDefault="007D69B5" w:rsidP="00E622EE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Tema: Žal zbog odlaska iz rodnoga kraja i obećanje povratka. </w:t>
            </w:r>
          </w:p>
          <w:p w14:paraId="513AC3B6" w14:textId="539B6FB2" w:rsidR="008A4D24" w:rsidRPr="00742764" w:rsidRDefault="00742764" w:rsidP="008A4D24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8A4D24" w:rsidRPr="00742764">
              <w:rPr>
                <w:rFonts w:ascii="Candara" w:hAnsi="Candara"/>
              </w:rPr>
              <w:t xml:space="preserve"> </w:t>
            </w:r>
            <w:r w:rsidR="008A4D24" w:rsidRPr="00742764">
              <w:rPr>
                <w:rFonts w:ascii="Candara" w:hAnsi="Candara"/>
                <w:b/>
                <w:bCs/>
              </w:rPr>
              <w:t>personifikacija</w:t>
            </w:r>
            <w:r w:rsidR="008A4D24" w:rsidRPr="00742764">
              <w:rPr>
                <w:rFonts w:ascii="Candara" w:hAnsi="Candara"/>
              </w:rPr>
              <w:t xml:space="preserve">: </w:t>
            </w:r>
            <w:r w:rsidR="008A4D24" w:rsidRPr="00742764">
              <w:rPr>
                <w:rFonts w:ascii="Candara" w:hAnsi="Candara"/>
                <w:i/>
                <w:iCs/>
              </w:rPr>
              <w:t>…</w:t>
            </w:r>
            <w:r w:rsidR="008A4D24" w:rsidRPr="00742764">
              <w:rPr>
                <w:rFonts w:ascii="Candara" w:hAnsi="Candara"/>
                <w:i/>
                <w:iCs/>
                <w:color w:val="FF5050"/>
              </w:rPr>
              <w:t xml:space="preserve"> </w:t>
            </w:r>
            <w:r w:rsidR="008A4D24" w:rsidRPr="00742764">
              <w:rPr>
                <w:rFonts w:ascii="Candara" w:hAnsi="Candara"/>
                <w:i/>
                <w:iCs/>
              </w:rPr>
              <w:t xml:space="preserve">V jutro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dišeče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gda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bregi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 su spali</w:t>
            </w:r>
            <w:r w:rsidR="008A4D24" w:rsidRPr="00742764">
              <w:rPr>
                <w:rFonts w:ascii="Candara" w:hAnsi="Candara"/>
                <w:i/>
                <w:iCs/>
              </w:rPr>
              <w:br/>
              <w:t xml:space="preserve">                                      a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mesec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 još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zajti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 ni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štel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>,</w:t>
            </w:r>
          </w:p>
          <w:p w14:paraId="383FBB3D" w14:textId="57DF0ACF" w:rsidR="00A24381" w:rsidRPr="00742764" w:rsidRDefault="008A4D24" w:rsidP="00E622EE">
            <w:pPr>
              <w:spacing w:after="0"/>
              <w:rPr>
                <w:rFonts w:ascii="Candara" w:hAnsi="Candara"/>
                <w:color w:val="FF5050"/>
              </w:rPr>
            </w:pPr>
            <w:r w:rsidRPr="00742764">
              <w:rPr>
                <w:rFonts w:ascii="Candara" w:hAnsi="Candara"/>
                <w:i/>
                <w:iCs/>
              </w:rPr>
              <w:t xml:space="preserve">        </w:t>
            </w:r>
            <w:r w:rsidR="00742764">
              <w:rPr>
                <w:rFonts w:ascii="Candara" w:hAnsi="Candara"/>
                <w:i/>
                <w:iCs/>
              </w:rPr>
              <w:t xml:space="preserve">                               </w:t>
            </w:r>
            <w:r w:rsidRPr="00742764">
              <w:rPr>
                <w:rFonts w:ascii="Candara" w:hAnsi="Candara"/>
                <w:i/>
                <w:iCs/>
              </w:rPr>
              <w:t xml:space="preserve">Samo </w:t>
            </w:r>
            <w:proofErr w:type="spellStart"/>
            <w:r w:rsidRPr="00742764">
              <w:rPr>
                <w:rFonts w:ascii="Candara" w:hAnsi="Candara"/>
                <w:i/>
                <w:iCs/>
              </w:rPr>
              <w:t>sem</w:t>
            </w:r>
            <w:proofErr w:type="spellEnd"/>
            <w:r w:rsidRPr="007427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42764">
              <w:rPr>
                <w:rFonts w:ascii="Candara" w:hAnsi="Candara"/>
                <w:i/>
                <w:iCs/>
              </w:rPr>
              <w:t>bregima</w:t>
            </w:r>
            <w:proofErr w:type="spellEnd"/>
            <w:r w:rsidRPr="00742764">
              <w:rPr>
                <w:rFonts w:ascii="Candara" w:hAnsi="Candara"/>
                <w:i/>
                <w:iCs/>
              </w:rPr>
              <w:t xml:space="preserve"> dragim </w:t>
            </w:r>
            <w:proofErr w:type="spellStart"/>
            <w:r w:rsidRPr="00742764">
              <w:rPr>
                <w:rFonts w:ascii="Candara" w:hAnsi="Candara"/>
                <w:i/>
                <w:iCs/>
              </w:rPr>
              <w:t>obečal</w:t>
            </w:r>
            <w:proofErr w:type="spellEnd"/>
            <w:r w:rsidRPr="00742764">
              <w:rPr>
                <w:rFonts w:ascii="Candara" w:hAnsi="Candara"/>
                <w:i/>
                <w:iCs/>
              </w:rPr>
              <w:br/>
              <w:t xml:space="preserve">                                        Da </w:t>
            </w:r>
            <w:proofErr w:type="spellStart"/>
            <w:r w:rsidRPr="00742764">
              <w:rPr>
                <w:rFonts w:ascii="Candara" w:hAnsi="Candara"/>
                <w:i/>
                <w:iCs/>
              </w:rPr>
              <w:t>vrnul</w:t>
            </w:r>
            <w:proofErr w:type="spellEnd"/>
            <w:r w:rsidRPr="00742764">
              <w:rPr>
                <w:rFonts w:ascii="Candara" w:hAnsi="Candara"/>
                <w:i/>
                <w:iCs/>
              </w:rPr>
              <w:t xml:space="preserve"> se bum </w:t>
            </w:r>
            <w:proofErr w:type="spellStart"/>
            <w:r w:rsidRPr="00742764">
              <w:rPr>
                <w:rFonts w:ascii="Candara" w:hAnsi="Candara"/>
                <w:i/>
                <w:iCs/>
              </w:rPr>
              <w:t>nazaj</w:t>
            </w:r>
            <w:proofErr w:type="spellEnd"/>
            <w:r w:rsidRPr="00742764">
              <w:rPr>
                <w:rFonts w:ascii="Candara" w:hAnsi="Candara"/>
              </w:rPr>
              <w:t>.</w:t>
            </w:r>
          </w:p>
          <w:p w14:paraId="6DF73749" w14:textId="10EB3A09" w:rsidR="00A24381" w:rsidRPr="00742764" w:rsidRDefault="00286C58" w:rsidP="00E622EE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  <w:b/>
                <w:bCs/>
              </w:rPr>
              <w:t>Kitica</w:t>
            </w:r>
            <w:r w:rsidRPr="00742764">
              <w:rPr>
                <w:rFonts w:ascii="Candara" w:hAnsi="Candara"/>
              </w:rPr>
              <w:t xml:space="preserve">: </w:t>
            </w:r>
            <w:proofErr w:type="spellStart"/>
            <w:r w:rsidRPr="00742764">
              <w:rPr>
                <w:rFonts w:ascii="Candara" w:hAnsi="Candara"/>
              </w:rPr>
              <w:t>četverostih</w:t>
            </w:r>
            <w:proofErr w:type="spellEnd"/>
            <w:r w:rsidRPr="00742764">
              <w:rPr>
                <w:rFonts w:ascii="Candara" w:hAnsi="Candara"/>
              </w:rPr>
              <w:t>, dvostih</w:t>
            </w:r>
          </w:p>
          <w:p w14:paraId="2B1E2737" w14:textId="77777777" w:rsidR="00286C58" w:rsidRPr="00742764" w:rsidRDefault="00286C58" w:rsidP="00E622EE">
            <w:pPr>
              <w:spacing w:after="0"/>
              <w:rPr>
                <w:rFonts w:ascii="Candara" w:hAnsi="Candara"/>
              </w:rPr>
            </w:pPr>
          </w:p>
          <w:p w14:paraId="0158999D" w14:textId="4010EDAC" w:rsidR="00A24381" w:rsidRPr="00742764" w:rsidRDefault="00A24381" w:rsidP="00742764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742764">
              <w:rPr>
                <w:rFonts w:ascii="Candara" w:hAnsi="Candara"/>
                <w:b/>
                <w:color w:val="FF0000"/>
              </w:rPr>
              <w:t xml:space="preserve">Miroslav Slavko </w:t>
            </w:r>
            <w:proofErr w:type="spellStart"/>
            <w:r w:rsidRPr="00742764">
              <w:rPr>
                <w:rFonts w:ascii="Candara" w:hAnsi="Candara"/>
                <w:b/>
                <w:color w:val="FF0000"/>
              </w:rPr>
              <w:t>Mađer</w:t>
            </w:r>
            <w:proofErr w:type="spellEnd"/>
            <w:r w:rsidRPr="00742764">
              <w:rPr>
                <w:rFonts w:ascii="Candara" w:hAnsi="Candara"/>
                <w:b/>
                <w:color w:val="FF0000"/>
              </w:rPr>
              <w:t xml:space="preserve">, </w:t>
            </w:r>
            <w:r w:rsidRPr="00742764">
              <w:rPr>
                <w:rFonts w:ascii="Candara" w:hAnsi="Candara"/>
                <w:b/>
                <w:i/>
                <w:color w:val="FF0000"/>
              </w:rPr>
              <w:t>Pjevat će Slavonija</w:t>
            </w:r>
          </w:p>
          <w:p w14:paraId="647AA697" w14:textId="5055D728" w:rsidR="00A24381" w:rsidRPr="00742764" w:rsidRDefault="00A24381" w:rsidP="00E622EE">
            <w:pPr>
              <w:spacing w:after="0"/>
              <w:rPr>
                <w:rFonts w:ascii="Candara" w:hAnsi="Candara"/>
                <w:color w:val="FF5050"/>
              </w:rPr>
            </w:pPr>
          </w:p>
          <w:p w14:paraId="3DBB5D33" w14:textId="0C93C497" w:rsidR="00A24381" w:rsidRPr="00742764" w:rsidRDefault="00742764" w:rsidP="00A24381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A24381" w:rsidRPr="00742764">
              <w:rPr>
                <w:rFonts w:ascii="Candara" w:hAnsi="Candara"/>
              </w:rPr>
              <w:t xml:space="preserve"> štokavsko narječje</w:t>
            </w:r>
            <w:r w:rsidR="008A4D24" w:rsidRPr="00742764">
              <w:rPr>
                <w:rFonts w:ascii="Candara" w:hAnsi="Candara"/>
              </w:rPr>
              <w:t xml:space="preserve"> (</w:t>
            </w:r>
            <w:r w:rsidR="008A4D24" w:rsidRPr="00742764">
              <w:rPr>
                <w:rFonts w:ascii="Candara" w:hAnsi="Candara"/>
                <w:i/>
                <w:iCs/>
              </w:rPr>
              <w:t>što, bekrija</w:t>
            </w:r>
            <w:r w:rsidR="008A4D24" w:rsidRPr="00742764">
              <w:rPr>
                <w:rFonts w:ascii="Candara" w:hAnsi="Candara"/>
              </w:rPr>
              <w:t>)</w:t>
            </w:r>
          </w:p>
          <w:p w14:paraId="4BEE8FB2" w14:textId="25C9FBF2" w:rsidR="007D69B5" w:rsidRPr="00742764" w:rsidRDefault="007D69B5" w:rsidP="00A24381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Tema: Ljubav prema rodnoj Slavoniji. </w:t>
            </w:r>
          </w:p>
          <w:p w14:paraId="4C2CA15A" w14:textId="07CFC20F" w:rsidR="007D69B5" w:rsidRPr="00742764" w:rsidRDefault="00742764" w:rsidP="007D69B5">
            <w:pPr>
              <w:spacing w:after="0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7D69B5" w:rsidRPr="00742764">
              <w:rPr>
                <w:rFonts w:ascii="Candara" w:hAnsi="Candara"/>
              </w:rPr>
              <w:t xml:space="preserve"> </w:t>
            </w:r>
            <w:r w:rsidR="007D69B5" w:rsidRPr="00742764">
              <w:rPr>
                <w:rFonts w:ascii="Candara" w:hAnsi="Candara"/>
                <w:b/>
                <w:bCs/>
              </w:rPr>
              <w:t>metafora</w:t>
            </w:r>
            <w:r w:rsidR="007D69B5" w:rsidRPr="00742764">
              <w:rPr>
                <w:rFonts w:ascii="Candara" w:hAnsi="Candara"/>
              </w:rPr>
              <w:t xml:space="preserve">: … </w:t>
            </w:r>
            <w:r w:rsidR="007D69B5" w:rsidRPr="00742764">
              <w:rPr>
                <w:rFonts w:ascii="Candara" w:hAnsi="Candara"/>
                <w:i/>
                <w:iCs/>
              </w:rPr>
              <w:t>Slavonija</w:t>
            </w:r>
            <w:r w:rsidR="00E10B90" w:rsidRPr="00742764">
              <w:rPr>
                <w:rFonts w:ascii="Candara" w:hAnsi="Candara"/>
                <w:i/>
                <w:iCs/>
              </w:rPr>
              <w:t xml:space="preserve"> // </w:t>
            </w:r>
            <w:r w:rsidR="007D69B5" w:rsidRPr="00742764">
              <w:rPr>
                <w:rFonts w:ascii="Candara" w:hAnsi="Candara"/>
                <w:i/>
                <w:iCs/>
              </w:rPr>
              <w:t>stara mati polja i šuma.</w:t>
            </w:r>
          </w:p>
          <w:p w14:paraId="3A597F4C" w14:textId="6995F542" w:rsidR="00E10B90" w:rsidRPr="00742764" w:rsidRDefault="00742764" w:rsidP="00E10B90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10B90" w:rsidRPr="00742764">
              <w:rPr>
                <w:rFonts w:ascii="Candara" w:hAnsi="Candara"/>
              </w:rPr>
              <w:t xml:space="preserve"> </w:t>
            </w:r>
            <w:r w:rsidR="00E10B90" w:rsidRPr="00742764">
              <w:rPr>
                <w:rFonts w:ascii="Candara" w:hAnsi="Candara"/>
                <w:b/>
                <w:bCs/>
              </w:rPr>
              <w:t>onomatopeja</w:t>
            </w:r>
            <w:r w:rsidR="00E10B90" w:rsidRPr="00742764">
              <w:rPr>
                <w:rFonts w:ascii="Candara" w:hAnsi="Candara"/>
              </w:rPr>
              <w:t xml:space="preserve">: </w:t>
            </w:r>
            <w:r w:rsidR="00E10B90" w:rsidRPr="00742764">
              <w:rPr>
                <w:rFonts w:ascii="Candara" w:hAnsi="Candara"/>
                <w:i/>
                <w:iCs/>
              </w:rPr>
              <w:t>vrisne pjesma od plamena i žara.</w:t>
            </w:r>
          </w:p>
          <w:p w14:paraId="082BED61" w14:textId="183E5F88" w:rsidR="00A24381" w:rsidRPr="00742764" w:rsidRDefault="00A24381" w:rsidP="00E622EE">
            <w:pPr>
              <w:spacing w:after="0"/>
              <w:rPr>
                <w:rFonts w:ascii="Candara" w:hAnsi="Candara"/>
                <w:color w:val="FF5050"/>
              </w:rPr>
            </w:pPr>
          </w:p>
          <w:p w14:paraId="2BE3AE36" w14:textId="77777777" w:rsidR="00A24381" w:rsidRPr="00742764" w:rsidRDefault="00A24381" w:rsidP="00E622EE">
            <w:pPr>
              <w:spacing w:after="0"/>
              <w:rPr>
                <w:rFonts w:ascii="Candara" w:hAnsi="Candara"/>
                <w:color w:val="FF5050"/>
              </w:rPr>
            </w:pPr>
          </w:p>
          <w:p w14:paraId="2F8C1597" w14:textId="1C066965" w:rsidR="00101E3C" w:rsidRPr="00742764" w:rsidRDefault="00742764" w:rsidP="00742764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742764">
              <w:rPr>
                <w:rFonts w:ascii="Candara" w:hAnsi="Candara"/>
                <w:b/>
                <w:color w:val="FF0000"/>
              </w:rPr>
              <w:t>Momčilo Popadić</w:t>
            </w:r>
            <w:r w:rsidR="00A24381" w:rsidRPr="00742764">
              <w:rPr>
                <w:rFonts w:ascii="Candara" w:hAnsi="Candara"/>
                <w:b/>
                <w:color w:val="FF0000"/>
              </w:rPr>
              <w:t xml:space="preserve">, </w:t>
            </w:r>
            <w:r w:rsidR="00A24381" w:rsidRPr="00742764">
              <w:rPr>
                <w:rFonts w:ascii="Candara" w:hAnsi="Candara"/>
                <w:b/>
                <w:i/>
                <w:color w:val="FF0000"/>
              </w:rPr>
              <w:t xml:space="preserve">Ča je život </w:t>
            </w:r>
            <w:proofErr w:type="spellStart"/>
            <w:r w:rsidR="00A24381" w:rsidRPr="00742764">
              <w:rPr>
                <w:rFonts w:ascii="Candara" w:hAnsi="Candara"/>
                <w:b/>
                <w:i/>
                <w:color w:val="FF0000"/>
              </w:rPr>
              <w:t>vengo</w:t>
            </w:r>
            <w:proofErr w:type="spellEnd"/>
            <w:r w:rsidR="00A24381" w:rsidRPr="00742764">
              <w:rPr>
                <w:rFonts w:ascii="Candara" w:hAnsi="Candara"/>
                <w:b/>
                <w:i/>
                <w:color w:val="FF0000"/>
              </w:rPr>
              <w:t xml:space="preserve"> </w:t>
            </w:r>
            <w:proofErr w:type="spellStart"/>
            <w:r w:rsidR="00A24381" w:rsidRPr="00742764">
              <w:rPr>
                <w:rFonts w:ascii="Candara" w:hAnsi="Candara"/>
                <w:b/>
                <w:i/>
                <w:color w:val="FF0000"/>
              </w:rPr>
              <w:t>fantažija</w:t>
            </w:r>
            <w:proofErr w:type="spellEnd"/>
          </w:p>
          <w:p w14:paraId="23EF8C81" w14:textId="77777777" w:rsidR="00A24381" w:rsidRPr="00742764" w:rsidRDefault="00A24381" w:rsidP="00E622EE">
            <w:pPr>
              <w:spacing w:after="0"/>
              <w:rPr>
                <w:rFonts w:ascii="Candara" w:hAnsi="Candara"/>
                <w:color w:val="FF5050"/>
              </w:rPr>
            </w:pPr>
          </w:p>
          <w:p w14:paraId="5A99C917" w14:textId="3F370EC1" w:rsidR="00A24381" w:rsidRPr="00742764" w:rsidRDefault="00742764" w:rsidP="00A24381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A24381" w:rsidRPr="00742764">
              <w:rPr>
                <w:rFonts w:ascii="Candara" w:hAnsi="Candara"/>
              </w:rPr>
              <w:t xml:space="preserve"> čakavsko narječje</w:t>
            </w:r>
            <w:r w:rsidR="008A4D24" w:rsidRPr="00742764">
              <w:rPr>
                <w:rFonts w:ascii="Candara" w:hAnsi="Candara"/>
              </w:rPr>
              <w:t xml:space="preserve"> (</w:t>
            </w:r>
            <w:r w:rsidR="008A4D24" w:rsidRPr="00742764">
              <w:rPr>
                <w:rFonts w:ascii="Candara" w:hAnsi="Candara"/>
                <w:i/>
                <w:iCs/>
              </w:rPr>
              <w:t xml:space="preserve">ča,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jubav</w:t>
            </w:r>
            <w:proofErr w:type="spellEnd"/>
            <w:r w:rsidR="008A4D24" w:rsidRPr="0074276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8A4D24" w:rsidRPr="00742764">
              <w:rPr>
                <w:rFonts w:ascii="Candara" w:hAnsi="Candara"/>
                <w:i/>
                <w:iCs/>
              </w:rPr>
              <w:t>izliči</w:t>
            </w:r>
            <w:proofErr w:type="spellEnd"/>
            <w:r w:rsidR="008A4D24" w:rsidRPr="00742764">
              <w:rPr>
                <w:rFonts w:ascii="Candara" w:hAnsi="Candara"/>
              </w:rPr>
              <w:t>)</w:t>
            </w:r>
          </w:p>
          <w:p w14:paraId="6CAB5F0C" w14:textId="0B3C4841" w:rsidR="007D69B5" w:rsidRPr="00742764" w:rsidRDefault="007D69B5" w:rsidP="00A24381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</w:rPr>
              <w:t xml:space="preserve">Tema: Bezgranična ljubav i skroman život Roka i </w:t>
            </w:r>
            <w:proofErr w:type="spellStart"/>
            <w:r w:rsidRPr="00742764">
              <w:rPr>
                <w:rFonts w:ascii="Candara" w:hAnsi="Candara"/>
              </w:rPr>
              <w:t>Cicibele</w:t>
            </w:r>
            <w:proofErr w:type="spellEnd"/>
            <w:r w:rsidRPr="00742764">
              <w:rPr>
                <w:rFonts w:ascii="Candara" w:hAnsi="Candara"/>
              </w:rPr>
              <w:t>.</w:t>
            </w:r>
          </w:p>
          <w:p w14:paraId="22AC9C77" w14:textId="575302EC" w:rsidR="00E10B90" w:rsidRPr="00742764" w:rsidRDefault="00742764" w:rsidP="00A24381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10B90" w:rsidRPr="00742764">
              <w:rPr>
                <w:rFonts w:ascii="Candara" w:hAnsi="Candara"/>
              </w:rPr>
              <w:t xml:space="preserve"> </w:t>
            </w:r>
            <w:r w:rsidR="00E10B90" w:rsidRPr="00742764">
              <w:rPr>
                <w:rFonts w:ascii="Candara" w:hAnsi="Candara"/>
                <w:b/>
                <w:bCs/>
              </w:rPr>
              <w:t>usporedba</w:t>
            </w:r>
            <w:r w:rsidR="00E10B90" w:rsidRPr="00742764">
              <w:rPr>
                <w:rFonts w:ascii="Candara" w:hAnsi="Candara"/>
              </w:rPr>
              <w:t xml:space="preserve">: </w:t>
            </w:r>
            <w:r w:rsidR="00E10B90" w:rsidRPr="00742764">
              <w:rPr>
                <w:rFonts w:ascii="Candara" w:hAnsi="Candara"/>
                <w:i/>
                <w:iCs/>
              </w:rPr>
              <w:t xml:space="preserve">To je bilo ka u priči, </w:t>
            </w:r>
            <w:proofErr w:type="spellStart"/>
            <w:r w:rsidR="00E10B90" w:rsidRPr="00742764">
              <w:rPr>
                <w:rFonts w:ascii="Candara" w:hAnsi="Candara"/>
                <w:i/>
                <w:iCs/>
              </w:rPr>
              <w:t>živili</w:t>
            </w:r>
            <w:proofErr w:type="spellEnd"/>
            <w:r w:rsidR="00E10B90" w:rsidRPr="00742764">
              <w:rPr>
                <w:rFonts w:ascii="Candara" w:hAnsi="Candara"/>
                <w:i/>
                <w:iCs/>
              </w:rPr>
              <w:t xml:space="preserve"> su ka golubi</w:t>
            </w:r>
            <w:r w:rsidR="00E10B90" w:rsidRPr="00742764">
              <w:rPr>
                <w:rFonts w:ascii="Candara" w:hAnsi="Candara"/>
              </w:rPr>
              <w:t xml:space="preserve">… </w:t>
            </w:r>
          </w:p>
          <w:p w14:paraId="71CC90F4" w14:textId="7CC4AB8F" w:rsidR="00E10B90" w:rsidRPr="00742764" w:rsidRDefault="00742764" w:rsidP="00A24381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10B90" w:rsidRPr="00742764">
              <w:rPr>
                <w:rFonts w:ascii="Candara" w:hAnsi="Candara"/>
              </w:rPr>
              <w:t xml:space="preserve"> </w:t>
            </w:r>
            <w:r w:rsidR="00E10B90" w:rsidRPr="00742764">
              <w:rPr>
                <w:rFonts w:ascii="Candara" w:hAnsi="Candara"/>
                <w:b/>
                <w:bCs/>
              </w:rPr>
              <w:t>suprotnost</w:t>
            </w:r>
            <w:r w:rsidR="00E10B90" w:rsidRPr="00742764">
              <w:rPr>
                <w:rFonts w:ascii="Candara" w:hAnsi="Candara"/>
              </w:rPr>
              <w:t xml:space="preserve">: </w:t>
            </w:r>
            <w:r w:rsidR="00E10B90" w:rsidRPr="00742764">
              <w:rPr>
                <w:rFonts w:ascii="Candara" w:hAnsi="Candara"/>
                <w:i/>
                <w:iCs/>
              </w:rPr>
              <w:t xml:space="preserve">Šaka suza, </w:t>
            </w:r>
            <w:proofErr w:type="spellStart"/>
            <w:r w:rsidR="00E10B90" w:rsidRPr="00742764">
              <w:rPr>
                <w:rFonts w:ascii="Candara" w:hAnsi="Candara"/>
                <w:i/>
                <w:iCs/>
              </w:rPr>
              <w:t>vrića</w:t>
            </w:r>
            <w:proofErr w:type="spellEnd"/>
            <w:r w:rsidR="00E10B90" w:rsidRPr="007427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10B90" w:rsidRPr="00742764">
              <w:rPr>
                <w:rFonts w:ascii="Candara" w:hAnsi="Candara"/>
                <w:i/>
                <w:iCs/>
              </w:rPr>
              <w:t>smija</w:t>
            </w:r>
            <w:proofErr w:type="spellEnd"/>
            <w:r w:rsidR="00E10B90" w:rsidRPr="00742764">
              <w:rPr>
                <w:rFonts w:ascii="Candara" w:hAnsi="Candara"/>
              </w:rPr>
              <w:t>…</w:t>
            </w:r>
          </w:p>
          <w:p w14:paraId="38E36EC8" w14:textId="1DA6B1B6" w:rsidR="00A24381" w:rsidRPr="00742764" w:rsidRDefault="00742764" w:rsidP="00E622EE">
            <w:pPr>
              <w:spacing w:after="0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 xml:space="preserve">                          …</w:t>
            </w:r>
            <w:r w:rsidR="00E10B90" w:rsidRPr="00742764">
              <w:rPr>
                <w:rFonts w:ascii="Candara" w:hAnsi="Candara"/>
                <w:i/>
              </w:rPr>
              <w:t xml:space="preserve">malo </w:t>
            </w:r>
            <w:proofErr w:type="spellStart"/>
            <w:r w:rsidR="00E10B90" w:rsidRPr="00742764">
              <w:rPr>
                <w:rFonts w:ascii="Candara" w:hAnsi="Candara"/>
                <w:i/>
              </w:rPr>
              <w:t>sriće</w:t>
            </w:r>
            <w:proofErr w:type="spellEnd"/>
            <w:r w:rsidR="00E10B90" w:rsidRPr="00742764">
              <w:rPr>
                <w:rFonts w:ascii="Candara" w:hAnsi="Candara"/>
                <w:i/>
              </w:rPr>
              <w:t>, puno jada…</w:t>
            </w:r>
          </w:p>
          <w:p w14:paraId="1EA27819" w14:textId="4F66844E" w:rsidR="00E10B90" w:rsidRPr="00742764" w:rsidRDefault="00742764" w:rsidP="00E622EE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i/>
              </w:rPr>
              <w:t>–</w:t>
            </w:r>
            <w:r w:rsidR="00E10B90" w:rsidRPr="00742764">
              <w:rPr>
                <w:rFonts w:ascii="Candara" w:hAnsi="Candara"/>
                <w:i/>
              </w:rPr>
              <w:t xml:space="preserve"> </w:t>
            </w:r>
            <w:r w:rsidR="00E10B90" w:rsidRPr="00742764">
              <w:rPr>
                <w:rFonts w:ascii="Candara" w:hAnsi="Candara"/>
                <w:b/>
                <w:bCs/>
                <w:iCs/>
              </w:rPr>
              <w:t>metafora:</w:t>
            </w:r>
            <w:r w:rsidR="00E10B90" w:rsidRPr="00742764"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  <w:i/>
              </w:rPr>
              <w:t>…</w:t>
            </w:r>
            <w:proofErr w:type="spellStart"/>
            <w:r w:rsidR="00E10B90" w:rsidRPr="00742764">
              <w:rPr>
                <w:rFonts w:ascii="Candara" w:hAnsi="Candara"/>
                <w:i/>
                <w:iCs/>
              </w:rPr>
              <w:t>vrime</w:t>
            </w:r>
            <w:proofErr w:type="spellEnd"/>
            <w:r w:rsidR="00E10B90" w:rsidRPr="007427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10B90" w:rsidRPr="00742764">
              <w:rPr>
                <w:rFonts w:ascii="Candara" w:hAnsi="Candara"/>
                <w:i/>
                <w:iCs/>
              </w:rPr>
              <w:t>metlon</w:t>
            </w:r>
            <w:proofErr w:type="spellEnd"/>
            <w:r w:rsidR="00E10B90" w:rsidRPr="00742764">
              <w:rPr>
                <w:rFonts w:ascii="Candara" w:hAnsi="Candara"/>
                <w:i/>
                <w:iCs/>
              </w:rPr>
              <w:t xml:space="preserve"> sve pomete</w:t>
            </w:r>
            <w:r w:rsidR="00E10B90" w:rsidRPr="00742764">
              <w:rPr>
                <w:rFonts w:ascii="Candara" w:hAnsi="Candara"/>
              </w:rPr>
              <w:t>…</w:t>
            </w:r>
          </w:p>
          <w:p w14:paraId="59E6078F" w14:textId="33DBA049" w:rsidR="00286C58" w:rsidRPr="00742764" w:rsidRDefault="00286C58" w:rsidP="00286C58">
            <w:pPr>
              <w:spacing w:after="0"/>
              <w:rPr>
                <w:rFonts w:ascii="Candara" w:hAnsi="Candara"/>
              </w:rPr>
            </w:pPr>
            <w:r w:rsidRPr="00742764">
              <w:rPr>
                <w:rFonts w:ascii="Candara" w:hAnsi="Candara"/>
                <w:b/>
                <w:bCs/>
              </w:rPr>
              <w:t>Kitica</w:t>
            </w:r>
            <w:r w:rsidRPr="00742764">
              <w:rPr>
                <w:rFonts w:ascii="Candara" w:hAnsi="Candara"/>
              </w:rPr>
              <w:t xml:space="preserve">: </w:t>
            </w:r>
            <w:proofErr w:type="spellStart"/>
            <w:r w:rsidRPr="00742764">
              <w:rPr>
                <w:rFonts w:ascii="Candara" w:hAnsi="Candara"/>
              </w:rPr>
              <w:t>četverostih</w:t>
            </w:r>
            <w:proofErr w:type="spellEnd"/>
          </w:p>
          <w:p w14:paraId="07A5C5D3" w14:textId="3C3D819F" w:rsidR="00286C58" w:rsidRPr="00742764" w:rsidRDefault="00286C58" w:rsidP="00E622EE">
            <w:pPr>
              <w:spacing w:after="0"/>
              <w:rPr>
                <w:rFonts w:ascii="Candara" w:hAnsi="Candara"/>
                <w:i/>
              </w:rPr>
            </w:pPr>
          </w:p>
        </w:tc>
      </w:tr>
      <w:tr w:rsidR="00101E3C" w14:paraId="2C4B80DA" w14:textId="77777777" w:rsidTr="00742764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42764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742764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8 </w:t>
            </w:r>
            <w:r w:rsidRPr="00742764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742764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01C0" w14:textId="77777777" w:rsidR="00101E3C" w:rsidRPr="00742764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74276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6" w:history="1">
              <w:r w:rsidR="007F5EB4" w:rsidRPr="00742764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https://www.youtube.com/watch?v=BOHcgD36aHc</w:t>
              </w:r>
            </w:hyperlink>
            <w:r w:rsidR="007F5EB4" w:rsidRPr="0074276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4816BE99" w14:textId="77777777" w:rsidR="007F5EB4" w:rsidRPr="00742764" w:rsidRDefault="00742764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A24381" w:rsidRPr="00742764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https://www.youtube.com/watch?v=CyN_K52zsd4</w:t>
              </w:r>
            </w:hyperlink>
            <w:r w:rsidR="00A24381" w:rsidRPr="0074276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4E2C53DF" w:rsidR="00A24381" w:rsidRPr="00742764" w:rsidRDefault="00742764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A24381" w:rsidRPr="00742764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https://www.youtube.com/watch?v=lmqx4cTIzPM</w:t>
              </w:r>
            </w:hyperlink>
            <w:r w:rsidR="00A24381" w:rsidRPr="00742764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01E3C" w14:paraId="76D0200E" w14:textId="77777777" w:rsidTr="00742764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lastRenderedPageBreak/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742764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77777777" w:rsidR="00101E3C" w:rsidRPr="00742764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742764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742764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742764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77777777" w:rsidR="00101E3C" w:rsidRPr="00742764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742764">
              <w:rPr>
                <w:rFonts w:ascii="Candara" w:hAnsi="Candara"/>
                <w:color w:val="231F20"/>
              </w:rPr>
              <w:t xml:space="preserve">– </w:t>
            </w:r>
            <w:r w:rsidRPr="00742764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39E08EB9" w14:textId="77777777" w:rsidR="00101E3C" w:rsidRPr="00742764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77777777" w:rsidR="00101E3C" w:rsidRDefault="00101E3C" w:rsidP="00101E3C">
      <w:bookmarkStart w:id="1" w:name="_GoBack"/>
      <w:bookmarkEnd w:id="1"/>
    </w:p>
    <w:sectPr w:rsidR="00101E3C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A027F"/>
    <w:rsid w:val="00101E3C"/>
    <w:rsid w:val="00233D22"/>
    <w:rsid w:val="00286C58"/>
    <w:rsid w:val="002D7F95"/>
    <w:rsid w:val="003C03F0"/>
    <w:rsid w:val="004205E8"/>
    <w:rsid w:val="004355CC"/>
    <w:rsid w:val="00451203"/>
    <w:rsid w:val="004A4C19"/>
    <w:rsid w:val="00555855"/>
    <w:rsid w:val="005B786E"/>
    <w:rsid w:val="006159C5"/>
    <w:rsid w:val="00675D09"/>
    <w:rsid w:val="00676725"/>
    <w:rsid w:val="00742764"/>
    <w:rsid w:val="007D69B5"/>
    <w:rsid w:val="007F5EB4"/>
    <w:rsid w:val="008A4D24"/>
    <w:rsid w:val="00A24381"/>
    <w:rsid w:val="00DA256A"/>
    <w:rsid w:val="00DE718A"/>
    <w:rsid w:val="00E10B90"/>
    <w:rsid w:val="00E94167"/>
    <w:rsid w:val="00EE7381"/>
    <w:rsid w:val="00F6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qx4cTIzP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N_K52zs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OHcgD36aHc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6</cp:revision>
  <dcterms:created xsi:type="dcterms:W3CDTF">2021-06-21T13:54:00Z</dcterms:created>
  <dcterms:modified xsi:type="dcterms:W3CDTF">2021-07-13T11:11:00Z</dcterms:modified>
</cp:coreProperties>
</file>